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425"/>
        <w:gridCol w:w="4785"/>
      </w:tblGrid>
      <w:tr w:rsidR="008422DC">
        <w:tc>
          <w:tcPr>
            <w:tcW w:w="5500" w:type="dxa"/>
          </w:tcPr>
          <w:p w:rsidR="008422DC" w:rsidRDefault="008422DC">
            <w:pPr>
              <w:suppressAutoHyphens/>
              <w:overflowPunct/>
              <w:autoSpaceDE/>
              <w:adjustRightInd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eastAsia="zh-CN"/>
              </w:rPr>
            </w:pPr>
          </w:p>
          <w:p w:rsidR="008422DC" w:rsidRDefault="008422DC">
            <w:pPr>
              <w:suppressAutoHyphens/>
              <w:overflowPunct/>
              <w:autoSpaceDE/>
              <w:adjustRightInd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eastAsia="zh-CN"/>
              </w:rPr>
            </w:pPr>
          </w:p>
          <w:p w:rsidR="008422DC" w:rsidRDefault="008422DC">
            <w:pPr>
              <w:suppressAutoHyphens/>
              <w:overflowPunct/>
              <w:autoSpaceDE/>
              <w:adjustRightInd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eastAsia="zh-CN"/>
              </w:rPr>
            </w:pPr>
          </w:p>
          <w:p w:rsidR="008422DC" w:rsidRDefault="008422DC">
            <w:pPr>
              <w:suppressAutoHyphens/>
              <w:overflowPunct/>
              <w:autoSpaceDE/>
              <w:adjustRightInd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eastAsia="zh-CN"/>
              </w:rPr>
            </w:pPr>
          </w:p>
          <w:p w:rsidR="008422DC" w:rsidRDefault="008422DC">
            <w:pPr>
              <w:suppressAutoHyphens/>
              <w:overflowPunct/>
              <w:autoSpaceDE/>
              <w:adjustRightInd/>
              <w:spacing w:line="276" w:lineRule="auto"/>
              <w:jc w:val="both"/>
              <w:outlineLvl w:val="0"/>
              <w:rPr>
                <w:rFonts w:ascii="Calibri" w:hAnsi="Calibri"/>
                <w:color w:val="00000A"/>
                <w:sz w:val="24"/>
                <w:szCs w:val="22"/>
              </w:rPr>
            </w:pPr>
          </w:p>
        </w:tc>
        <w:tc>
          <w:tcPr>
            <w:tcW w:w="4819" w:type="dxa"/>
            <w:hideMark/>
          </w:tcPr>
          <w:p w:rsidR="008422DC" w:rsidRDefault="008422DC">
            <w:pPr>
              <w:pageBreakBefore/>
              <w:suppressAutoHyphens/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Приложение № 1</w:t>
            </w:r>
          </w:p>
          <w:p w:rsidR="008422DC" w:rsidRDefault="008422DC">
            <w:pPr>
              <w:pageBreakBefore/>
              <w:suppressAutoHyphens/>
              <w:overflowPunct/>
              <w:autoSpaceDE/>
              <w:adjustRightInd/>
              <w:spacing w:line="276" w:lineRule="auto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 Положению о проведении в рамках Года национальных культур и традиций в Республике Татарстан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XII</w:t>
            </w:r>
            <w:r w:rsidRPr="008422DC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Республиканского фестиваля детских фольклорных коллективов «</w:t>
            </w:r>
            <w:proofErr w:type="spellStart"/>
            <w:r>
              <w:rPr>
                <w:sz w:val="28"/>
                <w:szCs w:val="28"/>
                <w:lang w:eastAsia="zh-CN"/>
              </w:rPr>
              <w:t>Моңлы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тамчы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» – «Звонкая капель» </w:t>
            </w:r>
          </w:p>
        </w:tc>
      </w:tr>
    </w:tbl>
    <w:p w:rsidR="008422DC" w:rsidRDefault="008422DC" w:rsidP="008422DC">
      <w:pPr>
        <w:suppressAutoHyphens/>
        <w:overflowPunct/>
        <w:autoSpaceDE/>
        <w:adjustRightInd/>
        <w:spacing w:line="276" w:lineRule="auto"/>
        <w:jc w:val="both"/>
        <w:rPr>
          <w:sz w:val="28"/>
          <w:szCs w:val="28"/>
          <w:lang w:eastAsia="zh-CN"/>
        </w:rPr>
      </w:pPr>
    </w:p>
    <w:p w:rsidR="008422DC" w:rsidRDefault="008422DC" w:rsidP="008422DC">
      <w:pPr>
        <w:suppressAutoHyphens/>
        <w:overflowPunct/>
        <w:autoSpaceDE/>
        <w:adjustRightInd/>
        <w:spacing w:line="276" w:lineRule="auto"/>
        <w:rPr>
          <w:sz w:val="28"/>
          <w:szCs w:val="28"/>
          <w:lang w:eastAsia="zh-CN"/>
        </w:rPr>
      </w:pPr>
    </w:p>
    <w:p w:rsidR="008422DC" w:rsidRDefault="008422DC" w:rsidP="008422DC">
      <w:pPr>
        <w:suppressAutoHyphens/>
        <w:overflowPunct/>
        <w:autoSpaceDE/>
        <w:adjustRightInd/>
        <w:spacing w:line="276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Заявка</w:t>
      </w:r>
    </w:p>
    <w:p w:rsidR="008422DC" w:rsidRDefault="008422DC" w:rsidP="008422DC">
      <w:pPr>
        <w:suppressAutoHyphens/>
        <w:overflowPunct/>
        <w:autoSpaceDE/>
        <w:adjustRightInd/>
        <w:spacing w:line="276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участие в</w:t>
      </w:r>
      <w:r>
        <w:rPr>
          <w:bCs/>
          <w:sz w:val="24"/>
          <w:szCs w:val="24"/>
        </w:rPr>
        <w:t xml:space="preserve"> </w:t>
      </w:r>
      <w:r>
        <w:rPr>
          <w:bCs/>
          <w:sz w:val="28"/>
          <w:szCs w:val="28"/>
          <w:lang w:eastAsia="zh-CN"/>
        </w:rPr>
        <w:t>X</w:t>
      </w:r>
      <w:r>
        <w:rPr>
          <w:bCs/>
          <w:sz w:val="28"/>
          <w:szCs w:val="28"/>
          <w:lang w:val="en-US" w:eastAsia="zh-CN"/>
        </w:rPr>
        <w:t>II</w:t>
      </w:r>
      <w:r w:rsidRPr="008422D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Республиканском</w:t>
      </w:r>
      <w:r>
        <w:rPr>
          <w:sz w:val="28"/>
          <w:szCs w:val="28"/>
          <w:lang w:val="tt-RU" w:eastAsia="zh-CN"/>
        </w:rPr>
        <w:t xml:space="preserve"> </w:t>
      </w:r>
      <w:r>
        <w:rPr>
          <w:sz w:val="28"/>
          <w:szCs w:val="28"/>
          <w:lang w:eastAsia="zh-CN"/>
        </w:rPr>
        <w:t>фестивале детских фольклорных</w:t>
      </w:r>
    </w:p>
    <w:p w:rsidR="008422DC" w:rsidRDefault="008422DC" w:rsidP="008422DC">
      <w:pPr>
        <w:suppressAutoHyphens/>
        <w:overflowPunct/>
        <w:autoSpaceDE/>
        <w:adjustRightInd/>
        <w:spacing w:line="276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коллективов «</w:t>
      </w:r>
      <w:r>
        <w:rPr>
          <w:sz w:val="28"/>
          <w:szCs w:val="28"/>
          <w:lang w:val="tt-RU" w:eastAsia="zh-CN"/>
        </w:rPr>
        <w:t>Моңлы тамчы</w:t>
      </w:r>
      <w:r>
        <w:rPr>
          <w:b/>
          <w:bCs/>
          <w:sz w:val="28"/>
          <w:szCs w:val="28"/>
          <w:lang w:eastAsia="zh-CN"/>
        </w:rPr>
        <w:t>»</w:t>
      </w:r>
      <w:r>
        <w:rPr>
          <w:sz w:val="28"/>
          <w:szCs w:val="28"/>
          <w:lang w:val="tt-RU" w:eastAsia="zh-CN"/>
        </w:rPr>
        <w:t xml:space="preserve"> – </w:t>
      </w:r>
      <w:r>
        <w:rPr>
          <w:sz w:val="28"/>
          <w:szCs w:val="28"/>
          <w:lang w:eastAsia="zh-CN"/>
        </w:rPr>
        <w:t>«</w:t>
      </w:r>
      <w:r>
        <w:rPr>
          <w:sz w:val="28"/>
          <w:szCs w:val="28"/>
          <w:lang w:val="tt-RU" w:eastAsia="zh-CN"/>
        </w:rPr>
        <w:t>Звонкая</w:t>
      </w:r>
      <w:r>
        <w:rPr>
          <w:sz w:val="28"/>
          <w:szCs w:val="28"/>
          <w:lang w:eastAsia="zh-CN"/>
        </w:rPr>
        <w:t xml:space="preserve"> капель» </w:t>
      </w:r>
    </w:p>
    <w:p w:rsidR="008422DC" w:rsidRDefault="008422DC" w:rsidP="008422DC">
      <w:pPr>
        <w:suppressAutoHyphens/>
        <w:overflowPunct/>
        <w:autoSpaceDE/>
        <w:adjustRightInd/>
        <w:spacing w:line="276" w:lineRule="auto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530"/>
        <w:gridCol w:w="5993"/>
      </w:tblGrid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Участник:</w:t>
            </w:r>
          </w:p>
          <w:p w:rsidR="008422DC" w:rsidRDefault="008422DC">
            <w:pPr>
              <w:suppressAutoHyphens/>
              <w:overflowPunct/>
              <w:autoSpaceDE/>
              <w:adjustRightInd/>
              <w:rPr>
                <w:i/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  <w:lang w:eastAsia="zh-CN"/>
              </w:rPr>
              <w:t>(для группы – название коллектива, организация, МР)</w:t>
            </w:r>
          </w:p>
          <w:p w:rsidR="008422DC" w:rsidRDefault="008422DC">
            <w:pPr>
              <w:suppressAutoHyphens/>
              <w:overflowPunct/>
              <w:autoSpaceDE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Руководитель коллектива:</w:t>
            </w:r>
          </w:p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i/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  <w:lang w:eastAsia="zh-CN"/>
              </w:rPr>
              <w:t>Ф.И.О. (последнее при наличии)</w:t>
            </w:r>
          </w:p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Контактный телефон руководителя: </w:t>
            </w:r>
          </w:p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e-</w:t>
            </w:r>
            <w:r>
              <w:rPr>
                <w:sz w:val="28"/>
                <w:szCs w:val="28"/>
                <w:lang w:val="en-US" w:eastAsia="zh-CN"/>
              </w:rPr>
              <w:t>mail</w:t>
            </w:r>
            <w:r>
              <w:rPr>
                <w:sz w:val="28"/>
                <w:szCs w:val="28"/>
                <w:lang w:eastAsia="zh-CN"/>
              </w:rPr>
              <w:t xml:space="preserve"> руководителя: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Количество участников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i/>
                <w:sz w:val="24"/>
                <w:szCs w:val="24"/>
                <w:lang w:eastAsia="zh-CN"/>
              </w:rPr>
            </w:pPr>
            <w:r>
              <w:rPr>
                <w:i/>
                <w:sz w:val="24"/>
                <w:szCs w:val="24"/>
                <w:lang w:eastAsia="zh-CN"/>
              </w:rPr>
              <w:t>(включая всех сопровождающих и водителя)</w:t>
            </w:r>
          </w:p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i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Техническое оснащение:</w:t>
            </w:r>
          </w:p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Номинация: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Творческая программа:</w:t>
            </w:r>
          </w:p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  <w:tr w:rsidR="00842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Продолжительность:</w:t>
            </w:r>
          </w:p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rPr>
                <w:sz w:val="28"/>
                <w:szCs w:val="28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C" w:rsidRDefault="008422DC">
            <w:pPr>
              <w:tabs>
                <w:tab w:val="left" w:pos="6168"/>
              </w:tabs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</w:p>
        </w:tc>
      </w:tr>
    </w:tbl>
    <w:p w:rsidR="008422DC" w:rsidRDefault="008422DC" w:rsidP="008422DC">
      <w:pPr>
        <w:suppressAutoHyphens/>
        <w:overflowPunct/>
        <w:autoSpaceDE/>
        <w:adjustRightInd/>
        <w:spacing w:line="276" w:lineRule="auto"/>
        <w:rPr>
          <w:sz w:val="28"/>
          <w:szCs w:val="28"/>
          <w:lang w:eastAsia="zh-CN"/>
        </w:rPr>
      </w:pPr>
    </w:p>
    <w:p w:rsidR="008422DC" w:rsidRDefault="008422DC" w:rsidP="008422DC">
      <w:pPr>
        <w:suppressAutoHyphens/>
        <w:overflowPunct/>
        <w:autoSpaceDE/>
        <w:adjustRightInd/>
        <w:spacing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 положением и условиями </w:t>
      </w:r>
      <w:r>
        <w:rPr>
          <w:bCs/>
          <w:sz w:val="28"/>
          <w:szCs w:val="28"/>
          <w:lang w:val="en-US"/>
        </w:rPr>
        <w:t>XII</w:t>
      </w:r>
      <w:r w:rsidRPr="008422DC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Республиканского фестиваля детских фольклорных коллективов «</w:t>
      </w:r>
      <w:proofErr w:type="spellStart"/>
      <w:r>
        <w:rPr>
          <w:sz w:val="28"/>
          <w:szCs w:val="28"/>
          <w:lang w:eastAsia="zh-CN"/>
        </w:rPr>
        <w:t>Моңлы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тамчы</w:t>
      </w:r>
      <w:proofErr w:type="spellEnd"/>
      <w:r>
        <w:rPr>
          <w:sz w:val="28"/>
          <w:szCs w:val="28"/>
          <w:lang w:eastAsia="zh-CN"/>
        </w:rPr>
        <w:t>» – «Звонкая капель» ознакомлен(-а)</w:t>
      </w:r>
    </w:p>
    <w:p w:rsidR="008422DC" w:rsidRDefault="008422DC" w:rsidP="008422DC">
      <w:pPr>
        <w:suppressAutoHyphens/>
        <w:overflowPunct/>
        <w:autoSpaceDE/>
        <w:adjustRightInd/>
        <w:spacing w:line="276" w:lineRule="auto"/>
        <w:rPr>
          <w:sz w:val="28"/>
          <w:szCs w:val="28"/>
          <w:lang w:eastAsia="zh-CN"/>
        </w:rPr>
      </w:pPr>
    </w:p>
    <w:p w:rsidR="008422DC" w:rsidRDefault="008422DC" w:rsidP="008422DC">
      <w:pPr>
        <w:suppressAutoHyphens/>
        <w:overflowPunct/>
        <w:autoSpaceDE/>
        <w:adjustRightInd/>
        <w:spacing w:line="276" w:lineRule="auto"/>
        <w:rPr>
          <w:sz w:val="28"/>
          <w:szCs w:val="28"/>
          <w:lang w:eastAsia="zh-CN"/>
        </w:rPr>
      </w:pPr>
    </w:p>
    <w:p w:rsidR="008422DC" w:rsidRDefault="008422DC" w:rsidP="008422DC">
      <w:pPr>
        <w:suppressAutoHyphens/>
        <w:overflowPunct/>
        <w:autoSpaceDE/>
        <w:adjustRightInd/>
        <w:spacing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Дата: ____________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Подпись руководителя коллектива: ___________</w:t>
      </w:r>
    </w:p>
    <w:p w:rsidR="008422DC" w:rsidRDefault="008422DC" w:rsidP="008422DC">
      <w:pPr>
        <w:overflowPunct/>
        <w:autoSpaceDE/>
        <w:autoSpaceDN/>
        <w:adjustRightInd/>
        <w:spacing w:line="276" w:lineRule="auto"/>
        <w:rPr>
          <w:sz w:val="28"/>
          <w:szCs w:val="28"/>
          <w:lang w:eastAsia="zh-CN"/>
        </w:rPr>
        <w:sectPr w:rsidR="008422DC">
          <w:pgSz w:w="11906" w:h="16838"/>
          <w:pgMar w:top="851" w:right="567" w:bottom="851" w:left="1134" w:header="720" w:footer="720" w:gutter="0"/>
          <w:cols w:space="720"/>
        </w:sect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055"/>
        <w:gridCol w:w="4305"/>
      </w:tblGrid>
      <w:tr w:rsidR="008422DC">
        <w:tc>
          <w:tcPr>
            <w:tcW w:w="5642" w:type="dxa"/>
          </w:tcPr>
          <w:p w:rsidR="008422DC" w:rsidRDefault="008422DC">
            <w:pPr>
              <w:suppressAutoHyphens/>
              <w:overflowPunct/>
              <w:autoSpaceDE/>
              <w:adjustRightInd/>
              <w:spacing w:line="276" w:lineRule="auto"/>
              <w:jc w:val="both"/>
              <w:outlineLvl w:val="0"/>
              <w:rPr>
                <w:rFonts w:ascii="Calibri" w:hAnsi="Calibri"/>
                <w:color w:val="00000A"/>
                <w:sz w:val="24"/>
                <w:szCs w:val="22"/>
              </w:rPr>
            </w:pPr>
          </w:p>
          <w:p w:rsidR="008422DC" w:rsidRDefault="008422DC">
            <w:pPr>
              <w:suppressAutoHyphens/>
              <w:overflowPunct/>
              <w:autoSpaceDE/>
              <w:adjustRightInd/>
              <w:spacing w:line="276" w:lineRule="auto"/>
              <w:jc w:val="both"/>
              <w:outlineLvl w:val="0"/>
              <w:rPr>
                <w:rFonts w:ascii="Calibri" w:hAnsi="Calibri"/>
                <w:color w:val="00000A"/>
                <w:sz w:val="24"/>
                <w:szCs w:val="22"/>
              </w:rPr>
            </w:pPr>
          </w:p>
        </w:tc>
        <w:tc>
          <w:tcPr>
            <w:tcW w:w="4536" w:type="dxa"/>
            <w:hideMark/>
          </w:tcPr>
          <w:p w:rsidR="008422DC" w:rsidRDefault="008422DC">
            <w:pPr>
              <w:pageBreakBefore/>
              <w:suppressAutoHyphens/>
              <w:overflowPunct/>
              <w:autoSpaceDE/>
              <w:adjustRightInd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Приложение № 2</w:t>
            </w:r>
          </w:p>
          <w:p w:rsidR="008422DC" w:rsidRDefault="008422DC">
            <w:pPr>
              <w:pageBreakBefore/>
              <w:suppressAutoHyphens/>
              <w:overflowPunct/>
              <w:autoSpaceDE/>
              <w:adjustRightInd/>
              <w:spacing w:line="276" w:lineRule="auto"/>
              <w:jc w:val="both"/>
              <w:rPr>
                <w:rFonts w:ascii="Times New Roman Tat" w:hAnsi="Times New Roman Tat" w:cs="Times New Roman Tat"/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 Положению о проведении в рамках Года национальных культур и традиций в Республике Татарстан</w:t>
            </w:r>
            <w:r>
              <w:rPr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zh-CN"/>
              </w:rPr>
              <w:t>XII</w:t>
            </w:r>
            <w:r w:rsidRPr="008422DC">
              <w:rPr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Республиканского фестиваля детских фольклорных коллективов «</w:t>
            </w:r>
            <w:proofErr w:type="spellStart"/>
            <w:r>
              <w:rPr>
                <w:sz w:val="28"/>
                <w:szCs w:val="28"/>
                <w:lang w:eastAsia="zh-CN"/>
              </w:rPr>
              <w:t>Моңлы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тамчы</w:t>
            </w:r>
            <w:proofErr w:type="spellEnd"/>
            <w:r>
              <w:rPr>
                <w:sz w:val="28"/>
                <w:szCs w:val="28"/>
                <w:lang w:eastAsia="zh-CN"/>
              </w:rPr>
              <w:t>» – «Звонкая капель»</w:t>
            </w:r>
            <w:r>
              <w:t xml:space="preserve"> </w:t>
            </w:r>
          </w:p>
        </w:tc>
      </w:tr>
    </w:tbl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jc w:val="right"/>
        <w:rPr>
          <w:sz w:val="28"/>
          <w:szCs w:val="28"/>
          <w:lang w:eastAsia="zh-CN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jc w:val="right"/>
        <w:rPr>
          <w:sz w:val="28"/>
          <w:szCs w:val="28"/>
          <w:lang w:eastAsia="zh-CN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Список участников Фестиваля</w:t>
      </w: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jc w:val="center"/>
        <w:rPr>
          <w:sz w:val="28"/>
          <w:szCs w:val="28"/>
          <w:lang w:eastAsia="zh-CN"/>
        </w:rPr>
      </w:pPr>
    </w:p>
    <w:tbl>
      <w:tblPr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830"/>
        <w:gridCol w:w="2365"/>
        <w:gridCol w:w="3026"/>
      </w:tblGrid>
      <w:tr w:rsidR="008422DC" w:rsidTr="008422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2DC" w:rsidRDefault="008422DC">
            <w:pPr>
              <w:suppressAutoHyphens/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8422DC" w:rsidRDefault="008422DC">
            <w:pPr>
              <w:suppressAutoHyphens/>
              <w:overflowPunct/>
              <w:autoSpaceDE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2DC" w:rsidRDefault="008422DC">
            <w:pPr>
              <w:suppressAutoHyphens/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участника Фестиваля</w:t>
            </w:r>
          </w:p>
          <w:p w:rsidR="008422DC" w:rsidRDefault="008422DC">
            <w:pPr>
              <w:suppressAutoHyphens/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(последнее при наличии)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2DC" w:rsidRDefault="008422DC">
            <w:pPr>
              <w:suppressAutoHyphens/>
              <w:overflowPunct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2DC" w:rsidRDefault="008422DC">
            <w:pPr>
              <w:suppressAutoHyphens/>
              <w:overflowPunct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Полных лет</w:t>
            </w:r>
          </w:p>
        </w:tc>
      </w:tr>
      <w:tr w:rsidR="008422DC" w:rsidTr="008422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</w:tr>
      <w:tr w:rsidR="008422DC" w:rsidTr="008422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</w:tr>
      <w:tr w:rsidR="008422DC" w:rsidTr="008422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</w:tr>
      <w:tr w:rsidR="008422DC" w:rsidTr="008422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DC" w:rsidRDefault="008422DC">
            <w:pPr>
              <w:suppressAutoHyphens/>
              <w:overflowPunct/>
              <w:autoSpaceDE/>
              <w:adjustRightInd/>
              <w:snapToGrid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n-US" w:eastAsia="en-US"/>
              </w:rPr>
            </w:pPr>
          </w:p>
        </w:tc>
      </w:tr>
    </w:tbl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422DC" w:rsidRDefault="008422DC" w:rsidP="008422DC">
      <w:pPr>
        <w:tabs>
          <w:tab w:val="left" w:pos="3907"/>
        </w:tabs>
        <w:suppressAutoHyphens/>
        <w:overflowPunct/>
        <w:autoSpaceDE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10DFA" w:rsidRDefault="008422DC" w:rsidP="008422DC">
      <w:r>
        <w:rPr>
          <w:rFonts w:eastAsia="Calibri"/>
          <w:b/>
          <w:sz w:val="28"/>
          <w:szCs w:val="28"/>
          <w:lang w:eastAsia="en-US"/>
        </w:rPr>
        <w:br w:type="page"/>
      </w:r>
    </w:p>
    <w:sectPr w:rsidR="0061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a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56"/>
    <w:rsid w:val="00086BFE"/>
    <w:rsid w:val="00087046"/>
    <w:rsid w:val="000D327C"/>
    <w:rsid w:val="001C74BC"/>
    <w:rsid w:val="003C2406"/>
    <w:rsid w:val="003F7E56"/>
    <w:rsid w:val="00610DFA"/>
    <w:rsid w:val="006E769D"/>
    <w:rsid w:val="008422DC"/>
    <w:rsid w:val="00CC3805"/>
    <w:rsid w:val="00E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A8DE-42F1-4712-B61F-0A69EC05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Пользователь-021</dc:creator>
  <cp:keywords/>
  <dc:description/>
  <cp:lastModifiedBy>Пользователь-021</cp:lastModifiedBy>
  <cp:revision>2</cp:revision>
  <dcterms:created xsi:type="dcterms:W3CDTF">2024-04-17T10:59:00Z</dcterms:created>
  <dcterms:modified xsi:type="dcterms:W3CDTF">2024-04-17T10:59:00Z</dcterms:modified>
</cp:coreProperties>
</file>